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5C46" w14:textId="55F18F4C" w:rsidR="00000E14" w:rsidRPr="00000E14" w:rsidRDefault="00000E14" w:rsidP="00000E14">
      <w:pPr>
        <w:rPr>
          <w:rFonts w:ascii="thesanslight" w:eastAsia="Times New Roman" w:hAnsi="thesanslight" w:cs="Times New Roman"/>
          <w:b/>
          <w:bCs/>
          <w:color w:val="00A1B1"/>
          <w:sz w:val="35"/>
          <w:szCs w:val="40"/>
          <w:lang w:eastAsia="de-DE"/>
        </w:rPr>
      </w:pPr>
      <w:r w:rsidRPr="00000E14">
        <w:rPr>
          <w:rFonts w:ascii="thesanslight" w:eastAsia="Times New Roman" w:hAnsi="thesanslight" w:cs="Times New Roman"/>
          <w:b/>
          <w:bCs/>
          <w:color w:val="00A1B1"/>
          <w:sz w:val="35"/>
          <w:szCs w:val="40"/>
          <w:lang w:eastAsia="de-DE"/>
        </w:rPr>
        <w:t>Wandel bewirken im Angesicht von Krise und Kollaps</w:t>
      </w:r>
    </w:p>
    <w:p w14:paraId="2F1327FC" w14:textId="77777777" w:rsidR="00000E14" w:rsidRPr="00000E14" w:rsidRDefault="00000E14" w:rsidP="00000E14">
      <w:pPr>
        <w:rPr>
          <w:rFonts w:ascii="Calibri" w:eastAsia="Times New Roman" w:hAnsi="Calibri" w:cs="Times New Roman"/>
          <w:color w:val="000000"/>
          <w:sz w:val="21"/>
          <w:szCs w:val="21"/>
          <w:lang w:eastAsia="de-DE"/>
        </w:rPr>
      </w:pPr>
    </w:p>
    <w:p w14:paraId="50C09F87" w14:textId="1D795736" w:rsidR="00000E14" w:rsidRPr="00000E14" w:rsidRDefault="00000E14" w:rsidP="00D25941">
      <w:pPr>
        <w:jc w:val="both"/>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Beim 5. Pioneers of Change Online Summit von 11.-23. März 2021 präsentieren </w:t>
      </w:r>
      <w:r w:rsidRPr="00000E14">
        <w:rPr>
          <w:rFonts w:ascii="thesanslight" w:eastAsia="Times New Roman" w:hAnsi="thesanslight" w:cs="Times New Roman"/>
          <w:b/>
          <w:bCs/>
          <w:color w:val="444444"/>
          <w:sz w:val="25"/>
          <w:lang w:eastAsia="de-DE"/>
        </w:rPr>
        <w:t>Friedensnobelpreist</w:t>
      </w:r>
      <w:r w:rsidR="00CE566A">
        <w:rPr>
          <w:rFonts w:ascii="thesanslight" w:eastAsia="Times New Roman" w:hAnsi="thesanslight" w:cs="Times New Roman"/>
          <w:b/>
          <w:bCs/>
          <w:color w:val="444444"/>
          <w:sz w:val="25"/>
          <w:lang w:eastAsia="de-DE"/>
        </w:rPr>
        <w:t>r</w:t>
      </w:r>
      <w:r w:rsidRPr="00000E14">
        <w:rPr>
          <w:rFonts w:ascii="thesanslight" w:eastAsia="Times New Roman" w:hAnsi="thesanslight" w:cs="Times New Roman"/>
          <w:b/>
          <w:bCs/>
          <w:color w:val="444444"/>
          <w:sz w:val="25"/>
          <w:lang w:eastAsia="de-DE"/>
        </w:rPr>
        <w:t>äger Muhammad Yunus</w:t>
      </w:r>
      <w:r w:rsidRPr="00000E14">
        <w:rPr>
          <w:rFonts w:ascii="thesanslight" w:eastAsia="Times New Roman" w:hAnsi="thesanslight" w:cs="Times New Roman"/>
          <w:color w:val="444444"/>
          <w:sz w:val="25"/>
          <w:lang w:eastAsia="de-DE"/>
        </w:rPr>
        <w:t>, UN-Friedensbotschafterin </w:t>
      </w:r>
      <w:r w:rsidRPr="00000E14">
        <w:rPr>
          <w:rFonts w:ascii="thesanslight" w:eastAsia="Times New Roman" w:hAnsi="thesanslight" w:cs="Times New Roman"/>
          <w:b/>
          <w:bCs/>
          <w:color w:val="444444"/>
          <w:sz w:val="25"/>
          <w:lang w:eastAsia="de-DE"/>
        </w:rPr>
        <w:t>Jane Goodall</w:t>
      </w:r>
      <w:r w:rsidRPr="00000E14">
        <w:rPr>
          <w:rFonts w:ascii="thesanslight" w:eastAsia="Times New Roman" w:hAnsi="thesanslight" w:cs="Times New Roman"/>
          <w:color w:val="444444"/>
          <w:sz w:val="25"/>
          <w:lang w:eastAsia="de-DE"/>
        </w:rPr>
        <w:t>, Zukunfts- und Trendforscher </w:t>
      </w:r>
      <w:r w:rsidRPr="00000E14">
        <w:rPr>
          <w:rFonts w:ascii="thesanslight" w:eastAsia="Times New Roman" w:hAnsi="thesanslight" w:cs="Times New Roman"/>
          <w:b/>
          <w:bCs/>
          <w:color w:val="444444"/>
          <w:sz w:val="25"/>
          <w:lang w:eastAsia="de-DE"/>
        </w:rPr>
        <w:t xml:space="preserve">Matthias </w:t>
      </w:r>
      <w:proofErr w:type="spellStart"/>
      <w:r w:rsidRPr="00000E14">
        <w:rPr>
          <w:rFonts w:ascii="thesanslight" w:eastAsia="Times New Roman" w:hAnsi="thesanslight" w:cs="Times New Roman"/>
          <w:b/>
          <w:bCs/>
          <w:color w:val="444444"/>
          <w:sz w:val="25"/>
          <w:lang w:eastAsia="de-DE"/>
        </w:rPr>
        <w:t>Horx</w:t>
      </w:r>
      <w:proofErr w:type="spellEnd"/>
      <w:r w:rsidRPr="00000E14">
        <w:rPr>
          <w:rFonts w:ascii="thesanslight" w:eastAsia="Times New Roman" w:hAnsi="thesanslight" w:cs="Times New Roman"/>
          <w:color w:val="444444"/>
          <w:sz w:val="25"/>
          <w:lang w:eastAsia="de-DE"/>
        </w:rPr>
        <w:t>, Unternehmer </w:t>
      </w:r>
      <w:r w:rsidRPr="00000E14">
        <w:rPr>
          <w:rFonts w:ascii="thesanslight" w:eastAsia="Times New Roman" w:hAnsi="thesanslight" w:cs="Times New Roman"/>
          <w:b/>
          <w:bCs/>
          <w:color w:val="444444"/>
          <w:sz w:val="25"/>
          <w:lang w:eastAsia="de-DE"/>
        </w:rPr>
        <w:t xml:space="preserve">Josef </w:t>
      </w:r>
      <w:proofErr w:type="spellStart"/>
      <w:r w:rsidRPr="00000E14">
        <w:rPr>
          <w:rFonts w:ascii="thesanslight" w:eastAsia="Times New Roman" w:hAnsi="thesanslight" w:cs="Times New Roman"/>
          <w:b/>
          <w:bCs/>
          <w:color w:val="444444"/>
          <w:sz w:val="25"/>
          <w:lang w:eastAsia="de-DE"/>
        </w:rPr>
        <w:t>Zotter</w:t>
      </w:r>
      <w:proofErr w:type="spellEnd"/>
      <w:r w:rsidRPr="00000E14">
        <w:rPr>
          <w:rFonts w:ascii="thesanslight" w:eastAsia="Times New Roman" w:hAnsi="thesanslight" w:cs="Times New Roman"/>
          <w:color w:val="444444"/>
          <w:sz w:val="25"/>
          <w:lang w:eastAsia="de-DE"/>
        </w:rPr>
        <w:t> und rund weitere 30 internationale Pionier*innen des Wandels ihre Ideen, wie wir unsere aktuellen Krisen als Chance für einen tiefgreifenden Wandel unserer Gesellschaft nutzen können. Bis zu 50.000 Teilnehmende aus dem deutschsprachigen Raum werden erwartet.</w:t>
      </w:r>
    </w:p>
    <w:p w14:paraId="6A5E10E3" w14:textId="77777777" w:rsidR="00000E14" w:rsidRDefault="00000E14" w:rsidP="00000E14">
      <w:pPr>
        <w:rPr>
          <w:rFonts w:ascii="thesanslight" w:eastAsia="Times New Roman" w:hAnsi="thesanslight" w:cs="Times New Roman"/>
          <w:color w:val="444444"/>
          <w:sz w:val="25"/>
          <w:lang w:eastAsia="de-DE"/>
        </w:rPr>
      </w:pPr>
    </w:p>
    <w:p w14:paraId="08B4DD6E" w14:textId="6568A2AD" w:rsidR="00000E14" w:rsidRDefault="00000E14" w:rsidP="00000E14">
      <w:pPr>
        <w:rPr>
          <w:rFonts w:ascii="thesanslight" w:eastAsia="Times New Roman" w:hAnsi="thesanslight" w:cs="Times New Roman"/>
          <w:color w:val="444444"/>
          <w:sz w:val="25"/>
          <w:lang w:eastAsia="de-DE"/>
        </w:rPr>
      </w:pPr>
      <w:r w:rsidRPr="00000E14">
        <w:rPr>
          <w:rFonts w:ascii="thesanslight" w:eastAsia="Times New Roman" w:hAnsi="thesanslight" w:cs="Times New Roman"/>
          <w:color w:val="444444"/>
          <w:sz w:val="25"/>
          <w:lang w:eastAsia="de-DE"/>
        </w:rPr>
        <w:t xml:space="preserve">Wien, </w:t>
      </w:r>
      <w:r w:rsidR="00103D6E">
        <w:rPr>
          <w:rFonts w:ascii="thesanslight" w:eastAsia="Times New Roman" w:hAnsi="thesanslight" w:cs="Times New Roman"/>
          <w:color w:val="444444"/>
          <w:sz w:val="25"/>
          <w:lang w:eastAsia="de-DE"/>
        </w:rPr>
        <w:t>01.03.</w:t>
      </w:r>
      <w:r w:rsidRPr="00000E14">
        <w:rPr>
          <w:rFonts w:ascii="thesanslight" w:eastAsia="Times New Roman" w:hAnsi="thesanslight" w:cs="Times New Roman"/>
          <w:color w:val="444444"/>
          <w:sz w:val="25"/>
          <w:lang w:eastAsia="de-DE"/>
        </w:rPr>
        <w:t>2021</w:t>
      </w:r>
    </w:p>
    <w:p w14:paraId="2E62C086" w14:textId="77777777" w:rsidR="00000E14" w:rsidRPr="00000E14" w:rsidRDefault="00000E14" w:rsidP="00000E14">
      <w:pPr>
        <w:rPr>
          <w:rFonts w:ascii="Calibri" w:eastAsia="Times New Roman" w:hAnsi="Calibri" w:cs="Times New Roman"/>
          <w:color w:val="000000"/>
          <w:sz w:val="21"/>
          <w:szCs w:val="21"/>
          <w:lang w:eastAsia="de-DE"/>
        </w:rPr>
      </w:pPr>
    </w:p>
    <w:p w14:paraId="1D9F8135" w14:textId="77777777" w:rsidR="00000E14" w:rsidRPr="00000E14" w:rsidRDefault="00000E14" w:rsidP="00D25941">
      <w:pPr>
        <w:spacing w:line="360" w:lineRule="auto"/>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Inspiration für den Wandel unserer Gesellschaft</w:t>
      </w:r>
    </w:p>
    <w:p w14:paraId="0B2C833B" w14:textId="597BFF7B" w:rsidR="00000E14" w:rsidRDefault="00000E14" w:rsidP="00D25941">
      <w:pPr>
        <w:jc w:val="both"/>
        <w:rPr>
          <w:rFonts w:ascii="thesanslight" w:eastAsia="Times New Roman" w:hAnsi="thesanslight" w:cs="Times New Roman"/>
          <w:color w:val="444444"/>
          <w:sz w:val="25"/>
          <w:lang w:eastAsia="de-DE"/>
        </w:rPr>
      </w:pPr>
      <w:r w:rsidRPr="00000E14">
        <w:rPr>
          <w:rFonts w:ascii="thesanslight" w:eastAsia="Times New Roman" w:hAnsi="thesanslight" w:cs="Times New Roman"/>
          <w:color w:val="444444"/>
          <w:sz w:val="25"/>
          <w:lang w:eastAsia="de-DE"/>
        </w:rPr>
        <w:t>Der Kongress findet online über den Zeitraum von 12 Tagen statt. Täglich werden drei inspirierende Interviews mit Visionär*innen freigeschaltet und stehen jeweils für 48 Stunden im Fokus. Martin Kirchner, Mitgründer und Geschäftsführer der Pioneers of Change: „Die Sprecher*innen erzählen von Schlüsselmomenten und persönlichen Erfahrungen in ihrem Leben, die sie geprägt und ihr Denken und Handeln verändert haben. Sie helfen uns, die tieferen Ursachen für die aktuelle Krisensituation zu verstehen und zeigen Alternativen und Lösungen auf. Das macht einfach unglaublich Mut, selbst aktiv zu werden.“</w:t>
      </w:r>
    </w:p>
    <w:p w14:paraId="0504FCE9" w14:textId="77777777" w:rsidR="00D25941" w:rsidRPr="00000E14" w:rsidRDefault="00D25941" w:rsidP="00000E14">
      <w:pPr>
        <w:rPr>
          <w:rFonts w:ascii="Calibri" w:eastAsia="Times New Roman" w:hAnsi="Calibri" w:cs="Times New Roman"/>
          <w:color w:val="000000"/>
          <w:sz w:val="21"/>
          <w:szCs w:val="21"/>
          <w:lang w:eastAsia="de-DE"/>
        </w:rPr>
      </w:pPr>
    </w:p>
    <w:p w14:paraId="45B33205"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Mit dabei sind 2021:</w:t>
      </w:r>
    </w:p>
    <w:p w14:paraId="0692BD84"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Jane Goodall </w:t>
      </w:r>
      <w:r w:rsidRPr="00000E14">
        <w:rPr>
          <w:rFonts w:ascii="thesanslight" w:eastAsia="Times New Roman" w:hAnsi="thesanslight" w:cs="Times New Roman"/>
          <w:color w:val="444444"/>
          <w:sz w:val="25"/>
          <w:lang w:eastAsia="de-DE"/>
        </w:rPr>
        <w:t>(Gründerin - The Jane Goodall Institute, UN-Friedensbotschafterin)</w:t>
      </w:r>
    </w:p>
    <w:p w14:paraId="467D204F"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Muhammad Yunus </w:t>
      </w:r>
      <w:r w:rsidRPr="00000E14">
        <w:rPr>
          <w:rFonts w:ascii="thesanslight" w:eastAsia="Times New Roman" w:hAnsi="thesanslight" w:cs="Times New Roman"/>
          <w:color w:val="444444"/>
          <w:sz w:val="25"/>
          <w:lang w:eastAsia="de-DE"/>
        </w:rPr>
        <w:t>(Gründer der Grameen-Bank, Friedensnobelpreisträger 2006)</w:t>
      </w:r>
    </w:p>
    <w:p w14:paraId="494D48BF"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Bundespräsident Alexander Van </w:t>
      </w:r>
      <w:proofErr w:type="gramStart"/>
      <w:r w:rsidRPr="00000E14">
        <w:rPr>
          <w:rFonts w:ascii="thesanslight" w:eastAsia="Times New Roman" w:hAnsi="thesanslight" w:cs="Times New Roman"/>
          <w:b/>
          <w:bCs/>
          <w:color w:val="444444"/>
          <w:sz w:val="25"/>
          <w:lang w:eastAsia="de-DE"/>
        </w:rPr>
        <w:t>der Bellen</w:t>
      </w:r>
      <w:proofErr w:type="gramEnd"/>
      <w:r w:rsidRPr="00000E14">
        <w:rPr>
          <w:rFonts w:ascii="thesanslight" w:eastAsia="Times New Roman" w:hAnsi="thesanslight" w:cs="Times New Roman"/>
          <w:color w:val="444444"/>
          <w:sz w:val="25"/>
          <w:lang w:eastAsia="de-DE"/>
        </w:rPr>
        <w:t> (Videobotschaft)</w:t>
      </w:r>
    </w:p>
    <w:p w14:paraId="34EC9D41"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Matthias Horx</w:t>
      </w:r>
      <w:r w:rsidRPr="00000E14">
        <w:rPr>
          <w:rFonts w:ascii="thesanslight" w:eastAsia="Times New Roman" w:hAnsi="thesanslight" w:cs="Times New Roman"/>
          <w:color w:val="444444"/>
          <w:sz w:val="25"/>
          <w:lang w:eastAsia="de-DE"/>
        </w:rPr>
        <w:t> (Zukunfts- und Trendforscher)</w:t>
      </w:r>
    </w:p>
    <w:p w14:paraId="7459A698"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Helena </w:t>
      </w:r>
      <w:proofErr w:type="spellStart"/>
      <w:r w:rsidRPr="00000E14">
        <w:rPr>
          <w:rFonts w:ascii="thesanslight" w:eastAsia="Times New Roman" w:hAnsi="thesanslight" w:cs="Times New Roman"/>
          <w:b/>
          <w:bCs/>
          <w:color w:val="444444"/>
          <w:sz w:val="25"/>
          <w:lang w:eastAsia="de-DE"/>
        </w:rPr>
        <w:t>Norberg-Hodge</w:t>
      </w:r>
      <w:proofErr w:type="spellEnd"/>
      <w:r w:rsidRPr="00000E14">
        <w:rPr>
          <w:rFonts w:ascii="thesanslight" w:eastAsia="Times New Roman" w:hAnsi="thesanslight" w:cs="Times New Roman"/>
          <w:color w:val="444444"/>
          <w:sz w:val="25"/>
          <w:lang w:eastAsia="de-DE"/>
        </w:rPr>
        <w:t> (Pionierin für lokales Wirtschaften, alternativer Nobelpreis 2012)</w:t>
      </w:r>
    </w:p>
    <w:p w14:paraId="2E590936"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Josef </w:t>
      </w:r>
      <w:proofErr w:type="spellStart"/>
      <w:r w:rsidRPr="00000E14">
        <w:rPr>
          <w:rFonts w:ascii="thesanslight" w:eastAsia="Times New Roman" w:hAnsi="thesanslight" w:cs="Times New Roman"/>
          <w:b/>
          <w:bCs/>
          <w:color w:val="444444"/>
          <w:sz w:val="25"/>
          <w:lang w:eastAsia="de-DE"/>
        </w:rPr>
        <w:t>Zotter</w:t>
      </w:r>
      <w:proofErr w:type="spellEnd"/>
      <w:r w:rsidRPr="00000E14">
        <w:rPr>
          <w:rFonts w:ascii="thesanslight" w:eastAsia="Times New Roman" w:hAnsi="thesanslight" w:cs="Times New Roman"/>
          <w:color w:val="444444"/>
          <w:sz w:val="25"/>
          <w:lang w:eastAsia="de-DE"/>
        </w:rPr>
        <w:t> (</w:t>
      </w:r>
      <w:proofErr w:type="spellStart"/>
      <w:r w:rsidRPr="00000E14">
        <w:rPr>
          <w:rFonts w:ascii="thesanslight" w:eastAsia="Times New Roman" w:hAnsi="thesanslight" w:cs="Times New Roman"/>
          <w:color w:val="444444"/>
          <w:sz w:val="25"/>
          <w:lang w:eastAsia="de-DE"/>
        </w:rPr>
        <w:t>Chocolatier</w:t>
      </w:r>
      <w:proofErr w:type="spellEnd"/>
      <w:r w:rsidRPr="00000E14">
        <w:rPr>
          <w:rFonts w:ascii="thesanslight" w:eastAsia="Times New Roman" w:hAnsi="thesanslight" w:cs="Times New Roman"/>
          <w:color w:val="444444"/>
          <w:sz w:val="25"/>
          <w:lang w:eastAsia="de-DE"/>
        </w:rPr>
        <w:t xml:space="preserve"> und Ökonomie-Visionär)</w:t>
      </w:r>
    </w:p>
    <w:p w14:paraId="28C316FD"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Gerald Hüther</w:t>
      </w:r>
      <w:r w:rsidRPr="00000E14">
        <w:rPr>
          <w:rFonts w:ascii="thesanslight" w:eastAsia="Times New Roman" w:hAnsi="thesanslight" w:cs="Times New Roman"/>
          <w:color w:val="444444"/>
          <w:sz w:val="25"/>
          <w:lang w:eastAsia="de-DE"/>
        </w:rPr>
        <w:t> (Neurobiologe)</w:t>
      </w:r>
    </w:p>
    <w:p w14:paraId="5F55AE7E"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Kate </w:t>
      </w:r>
      <w:proofErr w:type="spellStart"/>
      <w:r w:rsidRPr="00000E14">
        <w:rPr>
          <w:rFonts w:ascii="thesanslight" w:eastAsia="Times New Roman" w:hAnsi="thesanslight" w:cs="Times New Roman"/>
          <w:b/>
          <w:bCs/>
          <w:color w:val="444444"/>
          <w:sz w:val="25"/>
          <w:lang w:eastAsia="de-DE"/>
        </w:rPr>
        <w:t>Raworth</w:t>
      </w:r>
      <w:proofErr w:type="spellEnd"/>
      <w:r w:rsidRPr="00000E14">
        <w:rPr>
          <w:rFonts w:ascii="thesanslight" w:eastAsia="Times New Roman" w:hAnsi="thesanslight" w:cs="Times New Roman"/>
          <w:b/>
          <w:bCs/>
          <w:color w:val="444444"/>
          <w:sz w:val="25"/>
          <w:lang w:eastAsia="de-DE"/>
        </w:rPr>
        <w:t> </w:t>
      </w:r>
      <w:r w:rsidRPr="00000E14">
        <w:rPr>
          <w:rFonts w:ascii="thesanslight" w:eastAsia="Times New Roman" w:hAnsi="thesanslight" w:cs="Times New Roman"/>
          <w:color w:val="444444"/>
          <w:sz w:val="25"/>
          <w:lang w:eastAsia="de-DE"/>
        </w:rPr>
        <w:t xml:space="preserve">(Wirtschaftsvor- und </w:t>
      </w:r>
      <w:proofErr w:type="spellStart"/>
      <w:r w:rsidRPr="00000E14">
        <w:rPr>
          <w:rFonts w:ascii="thesanslight" w:eastAsia="Times New Roman" w:hAnsi="thesanslight" w:cs="Times New Roman"/>
          <w:color w:val="444444"/>
          <w:sz w:val="25"/>
          <w:lang w:eastAsia="de-DE"/>
        </w:rPr>
        <w:t>neudenkerin</w:t>
      </w:r>
      <w:proofErr w:type="spellEnd"/>
      <w:r w:rsidRPr="00000E14">
        <w:rPr>
          <w:rFonts w:ascii="thesanslight" w:eastAsia="Times New Roman" w:hAnsi="thesanslight" w:cs="Times New Roman"/>
          <w:color w:val="444444"/>
          <w:sz w:val="25"/>
          <w:lang w:eastAsia="de-DE"/>
        </w:rPr>
        <w:t>, Erfinderin der Donut-Economy)</w:t>
      </w:r>
    </w:p>
    <w:p w14:paraId="7513F5A8"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Walter Ötsch</w:t>
      </w:r>
      <w:r w:rsidRPr="00000E14">
        <w:rPr>
          <w:rFonts w:ascii="thesanslight" w:eastAsia="Times New Roman" w:hAnsi="thesanslight" w:cs="Times New Roman"/>
          <w:color w:val="444444"/>
          <w:sz w:val="25"/>
          <w:lang w:eastAsia="de-DE"/>
        </w:rPr>
        <w:t> (Professor für Ökonomie und Kulturgeschichte)</w:t>
      </w:r>
    </w:p>
    <w:p w14:paraId="19C41EBA"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proofErr w:type="spellStart"/>
      <w:r w:rsidRPr="00000E14">
        <w:rPr>
          <w:rFonts w:ascii="thesanslight" w:eastAsia="Times New Roman" w:hAnsi="thesanslight" w:cs="Times New Roman"/>
          <w:color w:val="444444"/>
          <w:sz w:val="25"/>
          <w:lang w:eastAsia="de-DE"/>
        </w:rPr>
        <w:t>Uvm</w:t>
      </w:r>
      <w:proofErr w:type="spellEnd"/>
      <w:r w:rsidRPr="00000E14">
        <w:rPr>
          <w:rFonts w:ascii="thesanslight" w:eastAsia="Times New Roman" w:hAnsi="thesanslight" w:cs="Times New Roman"/>
          <w:color w:val="444444"/>
          <w:sz w:val="25"/>
          <w:lang w:eastAsia="de-DE"/>
        </w:rPr>
        <w:t>.</w:t>
      </w:r>
    </w:p>
    <w:p w14:paraId="5DDE827B" w14:textId="77777777" w:rsidR="00D25941" w:rsidRDefault="00D25941" w:rsidP="00000E14">
      <w:pPr>
        <w:rPr>
          <w:rFonts w:ascii="thesanslight" w:eastAsia="Times New Roman" w:hAnsi="thesanslight" w:cs="Times New Roman"/>
          <w:color w:val="444444"/>
          <w:sz w:val="25"/>
          <w:lang w:eastAsia="de-DE"/>
        </w:rPr>
      </w:pPr>
    </w:p>
    <w:p w14:paraId="13DB803E" w14:textId="0E7FF4C9" w:rsidR="00000E14" w:rsidRPr="00000E14" w:rsidRDefault="00000E14" w:rsidP="00D25941">
      <w:pPr>
        <w:jc w:val="both"/>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Die Teilnehmer*innen können sich auf </w:t>
      </w:r>
      <w:hyperlink r:id="rId7" w:history="1">
        <w:r w:rsidRPr="00000E14">
          <w:rPr>
            <w:rFonts w:ascii="thesanslight" w:eastAsia="Times New Roman" w:hAnsi="thesanslight" w:cs="Times New Roman"/>
            <w:color w:val="0000FF"/>
            <w:sz w:val="25"/>
            <w:u w:val="single"/>
            <w:lang w:val="de-DE" w:eastAsia="de-DE"/>
          </w:rPr>
          <w:t>www.pioneersofchange-summit.org</w:t>
        </w:r>
      </w:hyperlink>
      <w:r w:rsidRPr="00000E14">
        <w:rPr>
          <w:rFonts w:ascii="thesanslight" w:eastAsia="Times New Roman" w:hAnsi="thesanslight" w:cs="Times New Roman"/>
          <w:color w:val="444444"/>
          <w:sz w:val="25"/>
          <w:lang w:eastAsia="de-DE"/>
        </w:rPr>
        <w:t> kostenlos anmelden und dann online miteinander diskutieren und sich auch in ihrer Region vernetzen. </w:t>
      </w:r>
    </w:p>
    <w:p w14:paraId="66D3869D"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 </w:t>
      </w:r>
    </w:p>
    <w:p w14:paraId="5BE028CC" w14:textId="77777777" w:rsidR="00000E14" w:rsidRPr="00D25941" w:rsidRDefault="00000E14" w:rsidP="00D25941">
      <w:pPr>
        <w:spacing w:line="360" w:lineRule="auto"/>
        <w:rPr>
          <w:rFonts w:ascii="thesanslight" w:eastAsia="Times New Roman" w:hAnsi="thesanslight" w:cs="Times New Roman"/>
          <w:b/>
          <w:bCs/>
          <w:color w:val="00A1B1"/>
          <w:sz w:val="25"/>
          <w:lang w:eastAsia="de-DE"/>
        </w:rPr>
      </w:pPr>
      <w:r w:rsidRPr="00000E14">
        <w:rPr>
          <w:rFonts w:ascii="thesanslight" w:eastAsia="Times New Roman" w:hAnsi="thesanslight" w:cs="Times New Roman"/>
          <w:b/>
          <w:bCs/>
          <w:color w:val="00A1B1"/>
          <w:sz w:val="25"/>
          <w:lang w:eastAsia="de-DE"/>
        </w:rPr>
        <w:t>Umfangreiches Live-Online-Programm</w:t>
      </w:r>
    </w:p>
    <w:p w14:paraId="418A0C4D"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Zusätzlich zu den Interviews gibt es in diesem Jahr auch ein umfangreiches Rahmen-Programm, das live online stattfinden wird:</w:t>
      </w:r>
    </w:p>
    <w:p w14:paraId="31FC8904" w14:textId="77777777" w:rsidR="00D25941"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eastAsia="de-DE"/>
        </w:rPr>
      </w:pPr>
      <w:r w:rsidRPr="00D25941">
        <w:rPr>
          <w:rFonts w:ascii="thesanslight" w:eastAsia="Times New Roman" w:hAnsi="thesanslight" w:cs="Times New Roman"/>
          <w:color w:val="444444"/>
          <w:sz w:val="25"/>
          <w:shd w:val="clear" w:color="auto" w:fill="FFFFFF"/>
          <w:lang w:eastAsia="de-DE"/>
        </w:rPr>
        <w:lastRenderedPageBreak/>
        <w:t>Do 4.3. 20:00           </w:t>
      </w:r>
      <w:r w:rsidRPr="00D25941">
        <w:rPr>
          <w:rFonts w:ascii="thesanslight" w:eastAsia="Times New Roman" w:hAnsi="thesanslight" w:cs="Times New Roman"/>
          <w:b/>
          <w:bCs/>
          <w:color w:val="444444"/>
          <w:sz w:val="25"/>
          <w:shd w:val="clear" w:color="auto" w:fill="FFFFFF"/>
          <w:lang w:eastAsia="de-DE"/>
        </w:rPr>
        <w:t>Bildung für Morgen – JETZT!</w:t>
      </w:r>
      <w:r w:rsidRPr="00D25941">
        <w:rPr>
          <w:rFonts w:ascii="thesanslight" w:eastAsia="Times New Roman" w:hAnsi="thesanslight" w:cs="Times New Roman"/>
          <w:color w:val="444444"/>
          <w:sz w:val="25"/>
          <w:shd w:val="clear" w:color="auto" w:fill="FFFFFF"/>
          <w:lang w:eastAsia="de-DE"/>
        </w:rPr>
        <w:t xml:space="preserve"> mit Margret </w:t>
      </w:r>
      <w:proofErr w:type="spellStart"/>
      <w:r w:rsidRPr="00D25941">
        <w:rPr>
          <w:rFonts w:ascii="thesanslight" w:eastAsia="Times New Roman" w:hAnsi="thesanslight" w:cs="Times New Roman"/>
          <w:color w:val="444444"/>
          <w:sz w:val="25"/>
          <w:shd w:val="clear" w:color="auto" w:fill="FFFFFF"/>
          <w:lang w:eastAsia="de-DE"/>
        </w:rPr>
        <w:t>Rasfeld</w:t>
      </w:r>
      <w:proofErr w:type="spellEnd"/>
      <w:r w:rsidRPr="00D25941">
        <w:rPr>
          <w:rFonts w:ascii="thesanslight" w:eastAsia="Times New Roman" w:hAnsi="thesanslight" w:cs="Times New Roman"/>
          <w:color w:val="444444"/>
          <w:sz w:val="25"/>
          <w:shd w:val="clear" w:color="auto" w:fill="FFFFFF"/>
          <w:lang w:eastAsia="de-DE"/>
        </w:rPr>
        <w:t xml:space="preserve">, Elisabeth </w:t>
      </w:r>
      <w:proofErr w:type="spellStart"/>
      <w:r w:rsidRPr="00D25941">
        <w:rPr>
          <w:rFonts w:ascii="thesanslight" w:eastAsia="Times New Roman" w:hAnsi="thesanslight" w:cs="Times New Roman"/>
          <w:color w:val="444444"/>
          <w:sz w:val="25"/>
          <w:shd w:val="clear" w:color="auto" w:fill="FFFFFF"/>
          <w:lang w:eastAsia="de-DE"/>
        </w:rPr>
        <w:t>Hahnke</w:t>
      </w:r>
      <w:proofErr w:type="spellEnd"/>
      <w:r w:rsidRPr="00D25941">
        <w:rPr>
          <w:rFonts w:ascii="thesanslight" w:eastAsia="Times New Roman" w:hAnsi="thesanslight" w:cs="Times New Roman"/>
          <w:color w:val="444444"/>
          <w:sz w:val="25"/>
          <w:shd w:val="clear" w:color="auto" w:fill="FFFFFF"/>
          <w:lang w:eastAsia="de-DE"/>
        </w:rPr>
        <w:t>, Silke Weiß (Moderation Eva-Maria Schmitt</w:t>
      </w:r>
      <w:r w:rsidRPr="00D25941">
        <w:rPr>
          <w:rFonts w:ascii="thesanslight" w:eastAsia="Times New Roman" w:hAnsi="thesanslight" w:cs="Times New Roman"/>
          <w:color w:val="444444"/>
          <w:sz w:val="25"/>
          <w:lang w:eastAsia="de-DE"/>
        </w:rPr>
        <w:t>)</w:t>
      </w:r>
    </w:p>
    <w:p w14:paraId="78607989" w14:textId="77777777" w:rsidR="00D25941"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eastAsia="de-DE"/>
        </w:rPr>
      </w:pPr>
      <w:r w:rsidRPr="00D25941">
        <w:rPr>
          <w:rFonts w:ascii="thesanslight" w:eastAsia="Times New Roman" w:hAnsi="thesanslight" w:cs="Times New Roman"/>
          <w:color w:val="444444"/>
          <w:sz w:val="25"/>
          <w:shd w:val="clear" w:color="auto" w:fill="FFFFFF"/>
          <w:lang w:eastAsia="de-DE"/>
        </w:rPr>
        <w:t>Fr 5.3. 20:00             </w:t>
      </w:r>
      <w:r w:rsidRPr="00D25941">
        <w:rPr>
          <w:rFonts w:ascii="thesanslight" w:eastAsia="Times New Roman" w:hAnsi="thesanslight" w:cs="Times New Roman"/>
          <w:b/>
          <w:bCs/>
          <w:color w:val="444444"/>
          <w:sz w:val="25"/>
          <w:shd w:val="clear" w:color="auto" w:fill="FFFFFF"/>
          <w:lang w:eastAsia="de-DE"/>
        </w:rPr>
        <w:t>Eine Wirtschaft der Liebe</w:t>
      </w:r>
      <w:r w:rsidRPr="00D25941">
        <w:rPr>
          <w:rFonts w:ascii="thesanslight" w:eastAsia="Times New Roman" w:hAnsi="thesanslight" w:cs="Times New Roman"/>
          <w:color w:val="444444"/>
          <w:sz w:val="25"/>
          <w:shd w:val="clear" w:color="auto" w:fill="FFFFFF"/>
          <w:lang w:eastAsia="de-DE"/>
        </w:rPr>
        <w:t> – für eine Welt nach Corona (Moderation Alfred Strigl)</w:t>
      </w:r>
    </w:p>
    <w:p w14:paraId="66AFB1FA" w14:textId="77777777" w:rsidR="00D25941"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val="en-GB" w:eastAsia="de-DE"/>
        </w:rPr>
      </w:pPr>
      <w:r w:rsidRPr="00D25941">
        <w:rPr>
          <w:rFonts w:ascii="thesanslight" w:eastAsia="Times New Roman" w:hAnsi="thesanslight" w:cs="Times New Roman"/>
          <w:color w:val="444444"/>
          <w:sz w:val="25"/>
          <w:shd w:val="clear" w:color="auto" w:fill="FFFFFF"/>
          <w:lang w:val="en-GB" w:eastAsia="de-DE"/>
        </w:rPr>
        <w:t>Sa 6.3. 18:00            </w:t>
      </w:r>
      <w:proofErr w:type="spellStart"/>
      <w:r w:rsidRPr="00D25941">
        <w:rPr>
          <w:rFonts w:ascii="thesanslight" w:eastAsia="Times New Roman" w:hAnsi="thesanslight" w:cs="Times New Roman"/>
          <w:b/>
          <w:bCs/>
          <w:color w:val="444444"/>
          <w:sz w:val="25"/>
          <w:shd w:val="clear" w:color="auto" w:fill="FFFFFF"/>
          <w:lang w:val="en-GB" w:eastAsia="de-DE"/>
        </w:rPr>
        <w:t>Kinofilm</w:t>
      </w:r>
      <w:proofErr w:type="spellEnd"/>
      <w:r w:rsidRPr="00D25941">
        <w:rPr>
          <w:rFonts w:ascii="thesanslight" w:eastAsia="Times New Roman" w:hAnsi="thesanslight" w:cs="Times New Roman"/>
          <w:b/>
          <w:bCs/>
          <w:color w:val="444444"/>
          <w:sz w:val="25"/>
          <w:shd w:val="clear" w:color="auto" w:fill="FFFFFF"/>
          <w:lang w:val="en-GB" w:eastAsia="de-DE"/>
        </w:rPr>
        <w:t xml:space="preserve"> „</w:t>
      </w:r>
      <w:proofErr w:type="gramStart"/>
      <w:r w:rsidRPr="00D25941">
        <w:rPr>
          <w:rFonts w:ascii="thesanslight" w:eastAsia="Times New Roman" w:hAnsi="thesanslight" w:cs="Times New Roman"/>
          <w:b/>
          <w:bCs/>
          <w:color w:val="444444"/>
          <w:sz w:val="25"/>
          <w:shd w:val="clear" w:color="auto" w:fill="FFFFFF"/>
          <w:lang w:val="en-GB" w:eastAsia="de-DE"/>
        </w:rPr>
        <w:t>Planetary“ von</w:t>
      </w:r>
      <w:proofErr w:type="gramEnd"/>
      <w:r w:rsidRPr="00D25941">
        <w:rPr>
          <w:rFonts w:ascii="thesanslight" w:eastAsia="Times New Roman" w:hAnsi="thesanslight" w:cs="Times New Roman"/>
          <w:b/>
          <w:bCs/>
          <w:color w:val="444444"/>
          <w:sz w:val="25"/>
          <w:shd w:val="clear" w:color="auto" w:fill="FFFFFF"/>
          <w:lang w:val="en-GB" w:eastAsia="de-DE"/>
        </w:rPr>
        <w:t xml:space="preserve"> Guy Reid &amp; Steve Watts Kennedy</w:t>
      </w:r>
    </w:p>
    <w:p w14:paraId="74D04ECB" w14:textId="77777777" w:rsidR="00D25941"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eastAsia="de-DE"/>
        </w:rPr>
      </w:pPr>
      <w:r w:rsidRPr="00D25941">
        <w:rPr>
          <w:rFonts w:ascii="thesanslight" w:eastAsia="Times New Roman" w:hAnsi="thesanslight" w:cs="Times New Roman"/>
          <w:color w:val="444444"/>
          <w:sz w:val="25"/>
          <w:shd w:val="clear" w:color="auto" w:fill="FFFFFF"/>
          <w:lang w:eastAsia="de-DE"/>
        </w:rPr>
        <w:t>So 7.3. 20:00            </w:t>
      </w:r>
      <w:r w:rsidRPr="00D25941">
        <w:rPr>
          <w:rFonts w:ascii="thesanslight" w:eastAsia="Times New Roman" w:hAnsi="thesanslight" w:cs="Times New Roman"/>
          <w:b/>
          <w:bCs/>
          <w:color w:val="444444"/>
          <w:sz w:val="25"/>
          <w:shd w:val="clear" w:color="auto" w:fill="FFFFFF"/>
          <w:lang w:eastAsia="de-DE"/>
        </w:rPr>
        <w:t>Eine Landwirtschaft, die heilt</w:t>
      </w:r>
      <w:r w:rsidRPr="00D25941">
        <w:rPr>
          <w:rFonts w:ascii="thesanslight" w:eastAsia="Times New Roman" w:hAnsi="thesanslight" w:cs="Times New Roman"/>
          <w:color w:val="444444"/>
          <w:sz w:val="25"/>
          <w:shd w:val="clear" w:color="auto" w:fill="FFFFFF"/>
          <w:lang w:eastAsia="de-DE"/>
        </w:rPr>
        <w:t> u.a. mit Franz Rohrmoser, Elisabeth Loibl (Moderation Alfred Strigl)</w:t>
      </w:r>
    </w:p>
    <w:p w14:paraId="5DF7E566" w14:textId="77777777" w:rsidR="00D25941"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eastAsia="de-DE"/>
        </w:rPr>
      </w:pPr>
      <w:r w:rsidRPr="00D25941">
        <w:rPr>
          <w:rFonts w:ascii="thesanslight" w:eastAsia="Times New Roman" w:hAnsi="thesanslight" w:cs="Times New Roman"/>
          <w:color w:val="444444"/>
          <w:sz w:val="25"/>
          <w:shd w:val="clear" w:color="auto" w:fill="FFFFFF"/>
          <w:lang w:eastAsia="de-DE"/>
        </w:rPr>
        <w:t>Mo 8.3. 20:00          </w:t>
      </w:r>
      <w:r w:rsidRPr="00D25941">
        <w:rPr>
          <w:rFonts w:ascii="thesanslight" w:eastAsia="Times New Roman" w:hAnsi="thesanslight" w:cs="Times New Roman"/>
          <w:b/>
          <w:bCs/>
          <w:color w:val="444444"/>
          <w:sz w:val="25"/>
          <w:shd w:val="clear" w:color="auto" w:fill="FFFFFF"/>
          <w:lang w:eastAsia="de-DE"/>
        </w:rPr>
        <w:t xml:space="preserve">Weibliche Kraft für den </w:t>
      </w:r>
      <w:proofErr w:type="gramStart"/>
      <w:r w:rsidRPr="00D25941">
        <w:rPr>
          <w:rFonts w:ascii="thesanslight" w:eastAsia="Times New Roman" w:hAnsi="thesanslight" w:cs="Times New Roman"/>
          <w:b/>
          <w:bCs/>
          <w:color w:val="444444"/>
          <w:sz w:val="25"/>
          <w:shd w:val="clear" w:color="auto" w:fill="FFFFFF"/>
          <w:lang w:eastAsia="de-DE"/>
        </w:rPr>
        <w:t>Wandel</w:t>
      </w:r>
      <w:r w:rsidRPr="00D25941">
        <w:rPr>
          <w:rFonts w:ascii="thesanslight" w:eastAsia="Times New Roman" w:hAnsi="thesanslight" w:cs="Times New Roman"/>
          <w:color w:val="444444"/>
          <w:sz w:val="25"/>
          <w:shd w:val="clear" w:color="auto" w:fill="FFFFFF"/>
          <w:lang w:eastAsia="de-DE"/>
        </w:rPr>
        <w:t>  (</w:t>
      </w:r>
      <w:proofErr w:type="gramEnd"/>
      <w:r w:rsidRPr="00D25941">
        <w:rPr>
          <w:rFonts w:ascii="thesanslight" w:eastAsia="Times New Roman" w:hAnsi="thesanslight" w:cs="Times New Roman"/>
          <w:color w:val="444444"/>
          <w:sz w:val="25"/>
          <w:shd w:val="clear" w:color="auto" w:fill="FFFFFF"/>
          <w:lang w:eastAsia="de-DE"/>
        </w:rPr>
        <w:t xml:space="preserve">Weltfrauentag) – mit Eli </w:t>
      </w:r>
      <w:proofErr w:type="spellStart"/>
      <w:r w:rsidRPr="00D25941">
        <w:rPr>
          <w:rFonts w:ascii="thesanslight" w:eastAsia="Times New Roman" w:hAnsi="thesanslight" w:cs="Times New Roman"/>
          <w:color w:val="444444"/>
          <w:sz w:val="25"/>
          <w:shd w:val="clear" w:color="auto" w:fill="FFFFFF"/>
          <w:lang w:eastAsia="de-DE"/>
        </w:rPr>
        <w:t>Perzlmaier</w:t>
      </w:r>
      <w:proofErr w:type="spellEnd"/>
      <w:r w:rsidRPr="00D25941">
        <w:rPr>
          <w:rFonts w:ascii="thesanslight" w:eastAsia="Times New Roman" w:hAnsi="thesanslight" w:cs="Times New Roman"/>
          <w:color w:val="444444"/>
          <w:sz w:val="25"/>
          <w:shd w:val="clear" w:color="auto" w:fill="FFFFFF"/>
          <w:lang w:eastAsia="de-DE"/>
        </w:rPr>
        <w:t xml:space="preserve"> und Anna Gamma (Moderation Hemma Rüggen)</w:t>
      </w:r>
    </w:p>
    <w:p w14:paraId="6806B8EB" w14:textId="1DC30733" w:rsidR="00000E14"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eastAsia="de-DE"/>
        </w:rPr>
      </w:pPr>
      <w:r w:rsidRPr="00D25941">
        <w:rPr>
          <w:rFonts w:ascii="thesanslight" w:eastAsia="Times New Roman" w:hAnsi="thesanslight" w:cs="Times New Roman"/>
          <w:color w:val="444444"/>
          <w:sz w:val="25"/>
          <w:shd w:val="clear" w:color="auto" w:fill="FFFFFF"/>
          <w:lang w:eastAsia="de-DE"/>
        </w:rPr>
        <w:t>Di 9. 3. 20:00           </w:t>
      </w:r>
      <w:r w:rsidRPr="00D25941">
        <w:rPr>
          <w:rFonts w:ascii="thesanslight" w:eastAsia="Times New Roman" w:hAnsi="thesanslight" w:cs="Times New Roman"/>
          <w:b/>
          <w:bCs/>
          <w:color w:val="444444"/>
          <w:sz w:val="25"/>
          <w:shd w:val="clear" w:color="auto" w:fill="FFFFFF"/>
          <w:lang w:eastAsia="de-DE"/>
        </w:rPr>
        <w:t>Einstimmung &amp; Vorschau auf den Summit</w:t>
      </w:r>
      <w:r w:rsidRPr="00D25941">
        <w:rPr>
          <w:rFonts w:ascii="thesanslight" w:eastAsia="Times New Roman" w:hAnsi="thesanslight" w:cs="Times New Roman"/>
          <w:color w:val="444444"/>
          <w:sz w:val="25"/>
          <w:shd w:val="clear" w:color="auto" w:fill="FFFFFF"/>
          <w:lang w:eastAsia="de-DE"/>
        </w:rPr>
        <w:t xml:space="preserve"> mit Martin Kirchner &amp; Hemma Rüggen – u.a. mit Heike </w:t>
      </w:r>
      <w:proofErr w:type="spellStart"/>
      <w:r w:rsidRPr="00D25941">
        <w:rPr>
          <w:rFonts w:ascii="thesanslight" w:eastAsia="Times New Roman" w:hAnsi="thesanslight" w:cs="Times New Roman"/>
          <w:color w:val="444444"/>
          <w:sz w:val="25"/>
          <w:shd w:val="clear" w:color="auto" w:fill="FFFFFF"/>
          <w:lang w:eastAsia="de-DE"/>
        </w:rPr>
        <w:t>Pourian</w:t>
      </w:r>
      <w:proofErr w:type="spellEnd"/>
      <w:r w:rsidRPr="00D25941">
        <w:rPr>
          <w:rFonts w:ascii="thesanslight" w:eastAsia="Times New Roman" w:hAnsi="thesanslight" w:cs="Times New Roman"/>
          <w:color w:val="444444"/>
          <w:sz w:val="25"/>
          <w:shd w:val="clear" w:color="auto" w:fill="FFFFFF"/>
          <w:lang w:eastAsia="de-DE"/>
        </w:rPr>
        <w:t>, Vivian Dittmar, Martha Toledo (Mexiko)</w:t>
      </w:r>
    </w:p>
    <w:p w14:paraId="64F0EC21" w14:textId="77777777" w:rsidR="00000E14" w:rsidRPr="00D25941" w:rsidRDefault="00000E14" w:rsidP="00D25941">
      <w:pPr>
        <w:pStyle w:val="Listenabsatz"/>
        <w:numPr>
          <w:ilvl w:val="0"/>
          <w:numId w:val="2"/>
        </w:numPr>
        <w:spacing w:after="240"/>
        <w:ind w:left="714" w:hanging="357"/>
        <w:contextualSpacing w:val="0"/>
        <w:rPr>
          <w:rFonts w:ascii="Calibri" w:eastAsia="Times New Roman" w:hAnsi="Calibri" w:cs="Times New Roman"/>
          <w:color w:val="000000"/>
          <w:sz w:val="21"/>
          <w:szCs w:val="21"/>
          <w:lang w:eastAsia="de-DE"/>
        </w:rPr>
      </w:pPr>
      <w:r w:rsidRPr="00D25941">
        <w:rPr>
          <w:rFonts w:ascii="thesanslight" w:eastAsia="Times New Roman" w:hAnsi="thesanslight" w:cs="Times New Roman"/>
          <w:color w:val="444444"/>
          <w:sz w:val="25"/>
          <w:shd w:val="clear" w:color="auto" w:fill="FFFFFF"/>
          <w:lang w:eastAsia="de-DE"/>
        </w:rPr>
        <w:t>11.3.2021                 </w:t>
      </w:r>
      <w:r w:rsidRPr="00D25941">
        <w:rPr>
          <w:rFonts w:ascii="thesanslight" w:eastAsia="Times New Roman" w:hAnsi="thesanslight" w:cs="Times New Roman"/>
          <w:b/>
          <w:bCs/>
          <w:color w:val="444444"/>
          <w:sz w:val="25"/>
          <w:shd w:val="clear" w:color="auto" w:fill="FFFFFF"/>
          <w:lang w:eastAsia="de-DE"/>
        </w:rPr>
        <w:t>Live-Auftakt</w:t>
      </w:r>
      <w:r w:rsidRPr="00D25941">
        <w:rPr>
          <w:rFonts w:ascii="thesanslight" w:eastAsia="Times New Roman" w:hAnsi="thesanslight" w:cs="Times New Roman"/>
          <w:color w:val="444444"/>
          <w:sz w:val="25"/>
          <w:shd w:val="clear" w:color="auto" w:fill="FFFFFF"/>
          <w:lang w:eastAsia="de-DE"/>
        </w:rPr>
        <w:t> mit Jane Goodall und Charles Eisenstein (in Kooperation Jane Goodall Institut Austria)</w:t>
      </w:r>
    </w:p>
    <w:p w14:paraId="099FA940"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 </w:t>
      </w:r>
    </w:p>
    <w:p w14:paraId="4D2CA802" w14:textId="77777777" w:rsidR="00000E14" w:rsidRPr="00000E14" w:rsidRDefault="00000E14" w:rsidP="00D25941">
      <w:pPr>
        <w:spacing w:line="360" w:lineRule="auto"/>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Für jede Anmeldung wird ein Baum gepflanzt</w:t>
      </w:r>
    </w:p>
    <w:p w14:paraId="45363190" w14:textId="753CDB4E" w:rsidR="00000E14" w:rsidRPr="00000E14" w:rsidRDefault="00000E14" w:rsidP="00D25941">
      <w:pPr>
        <w:jc w:val="both"/>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Die </w:t>
      </w:r>
      <w:hyperlink r:id="rId8" w:tgtFrame="_blank" w:history="1">
        <w:r w:rsidRPr="00000E14">
          <w:rPr>
            <w:rFonts w:ascii="thesanslight" w:eastAsia="Times New Roman" w:hAnsi="thesanslight" w:cs="Times New Roman"/>
            <w:color w:val="444444"/>
            <w:sz w:val="25"/>
            <w:u w:val="single"/>
            <w:lang w:val="de-DE" w:eastAsia="de-DE"/>
          </w:rPr>
          <w:t>kostenlose</w:t>
        </w:r>
        <w:r w:rsidR="00D25941">
          <w:rPr>
            <w:rFonts w:ascii="thesanslight" w:eastAsia="Times New Roman" w:hAnsi="thesanslight" w:cs="Times New Roman"/>
            <w:color w:val="444444"/>
            <w:sz w:val="25"/>
            <w:u w:val="single"/>
            <w:lang w:val="de-DE" w:eastAsia="de-DE"/>
          </w:rPr>
          <w:t xml:space="preserve"> </w:t>
        </w:r>
        <w:r w:rsidRPr="00000E14">
          <w:rPr>
            <w:rFonts w:ascii="thesanslight" w:eastAsia="Times New Roman" w:hAnsi="thesanslight" w:cs="Times New Roman"/>
            <w:color w:val="444444"/>
            <w:sz w:val="25"/>
            <w:u w:val="single"/>
            <w:lang w:val="de-DE" w:eastAsia="de-DE"/>
          </w:rPr>
          <w:t>Anmeldung</w:t>
        </w:r>
      </w:hyperlink>
      <w:r w:rsidRPr="00000E14">
        <w:rPr>
          <w:rFonts w:ascii="thesanslight" w:eastAsia="Times New Roman" w:hAnsi="thesanslight" w:cs="Times New Roman"/>
          <w:color w:val="444444"/>
          <w:sz w:val="25"/>
          <w:lang w:eastAsia="de-DE"/>
        </w:rPr>
        <w:t xml:space="preserve"> bereichert nicht nur die Teilnehmenden, sondern ist auch direkt klimawirksam: Denn für jede Anmeldung wird in Kooperation mit dem Partner Eden </w:t>
      </w:r>
      <w:proofErr w:type="spellStart"/>
      <w:r w:rsidRPr="00000E14">
        <w:rPr>
          <w:rFonts w:ascii="thesanslight" w:eastAsia="Times New Roman" w:hAnsi="thesanslight" w:cs="Times New Roman"/>
          <w:color w:val="444444"/>
          <w:sz w:val="25"/>
          <w:lang w:eastAsia="de-DE"/>
        </w:rPr>
        <w:t>Reforestation</w:t>
      </w:r>
      <w:proofErr w:type="spellEnd"/>
      <w:r w:rsidRPr="00000E14">
        <w:rPr>
          <w:rFonts w:ascii="thesanslight" w:eastAsia="Times New Roman" w:hAnsi="thesanslight" w:cs="Times New Roman"/>
          <w:color w:val="444444"/>
          <w:sz w:val="25"/>
          <w:lang w:eastAsia="de-DE"/>
        </w:rPr>
        <w:t xml:space="preserve"> Projects ein Baum in Kenia gepflanzt. „Dorfgemeinschaften in </w:t>
      </w:r>
      <w:proofErr w:type="spellStart"/>
      <w:r w:rsidRPr="00000E14">
        <w:rPr>
          <w:rFonts w:ascii="thesanslight" w:eastAsia="Times New Roman" w:hAnsi="thesanslight" w:cs="Times New Roman"/>
          <w:color w:val="444444"/>
          <w:sz w:val="25"/>
          <w:lang w:eastAsia="de-DE"/>
        </w:rPr>
        <w:t>Kijabe</w:t>
      </w:r>
      <w:proofErr w:type="spellEnd"/>
      <w:r w:rsidRPr="00000E14">
        <w:rPr>
          <w:rFonts w:ascii="thesanslight" w:eastAsia="Times New Roman" w:hAnsi="thesanslight" w:cs="Times New Roman"/>
          <w:color w:val="444444"/>
          <w:sz w:val="25"/>
          <w:lang w:eastAsia="de-DE"/>
        </w:rPr>
        <w:t xml:space="preserve"> pflanzen Bäume und erhalten für die Pflege und den Erhalt des Waldes ein Einkommen. Das regeneriert nicht nur die Natur rund um diese Dörfer, sondern gibt den Menschen auch einen Weg aus vielfältiger Armut“, erklärt Martin Kirchner. Beim Summit 2020 konnte Pioneers of Change bereits 250.000 Bäume finanzieren. Insgesamt waren es dank Spender*innen und Sponsor*innen im Jahr 2020 sogar 620.000 Bäume.</w:t>
      </w:r>
    </w:p>
    <w:p w14:paraId="4B183D2D"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 </w:t>
      </w:r>
    </w:p>
    <w:p w14:paraId="7BEFB558" w14:textId="77777777" w:rsidR="00000E14" w:rsidRPr="00D25941" w:rsidRDefault="00000E14" w:rsidP="00D25941">
      <w:pPr>
        <w:spacing w:line="360" w:lineRule="auto"/>
        <w:rPr>
          <w:rFonts w:ascii="thesanslight" w:eastAsia="Times New Roman" w:hAnsi="thesanslight" w:cs="Times New Roman"/>
          <w:b/>
          <w:bCs/>
          <w:color w:val="00A1B1"/>
          <w:sz w:val="25"/>
          <w:lang w:eastAsia="de-DE"/>
        </w:rPr>
      </w:pPr>
      <w:r w:rsidRPr="00000E14">
        <w:rPr>
          <w:rFonts w:ascii="thesanslight" w:eastAsia="Times New Roman" w:hAnsi="thesanslight" w:cs="Times New Roman"/>
          <w:b/>
          <w:bCs/>
          <w:color w:val="00A1B1"/>
          <w:sz w:val="25"/>
          <w:lang w:eastAsia="de-DE"/>
        </w:rPr>
        <w:t>Über Pioneers of Change</w:t>
      </w:r>
    </w:p>
    <w:p w14:paraId="360CF48B" w14:textId="77777777" w:rsidR="00000E14" w:rsidRPr="00000E14" w:rsidRDefault="00000E14" w:rsidP="00D25941">
      <w:pPr>
        <w:jc w:val="both"/>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Pioneers of Change ist ein gemeinnütziger und nicht auf Gewinn ausgerichteter Verein mit dem Schwerpunkt „Bildung für Nachhaltige Entwicklung“. Pioneers of Change motiviert, inspiriert und begleitet seit 2010 Menschen in ihrer Potenzialentfaltung, Visionsfindung und bei dem Aufbau innovativer Projekte, zivilgesellschaftlicher Initiativen und nachhaltiger Unternehmen. Das Anliegen ist der Aufbau einer Bewegung inspirierter Weltgestalter*innen und die regionale Vernetzung engagierter Menschen im gesamten deutschsprachigen Raum.</w:t>
      </w:r>
    </w:p>
    <w:p w14:paraId="36FF06FC" w14:textId="77777777" w:rsidR="00D25941" w:rsidRDefault="00D25941" w:rsidP="00000E14">
      <w:pPr>
        <w:rPr>
          <w:rFonts w:ascii="thesanslight" w:eastAsia="Times New Roman" w:hAnsi="thesanslight" w:cs="Times New Roman"/>
          <w:color w:val="444444"/>
          <w:sz w:val="25"/>
          <w:lang w:eastAsia="de-DE"/>
        </w:rPr>
      </w:pPr>
    </w:p>
    <w:p w14:paraId="00E3EC80" w14:textId="738EB201" w:rsidR="00D25941" w:rsidRDefault="00000E14" w:rsidP="00000E14">
      <w:pPr>
        <w:rPr>
          <w:rFonts w:ascii="thesanslight" w:eastAsia="Times New Roman" w:hAnsi="thesanslight" w:cs="Times New Roman"/>
          <w:color w:val="444444"/>
          <w:sz w:val="25"/>
          <w:u w:val="single"/>
          <w:lang w:val="de-DE" w:eastAsia="de-DE"/>
        </w:rPr>
      </w:pPr>
      <w:r w:rsidRPr="00000E14">
        <w:rPr>
          <w:rFonts w:ascii="thesanslight" w:eastAsia="Times New Roman" w:hAnsi="thesanslight" w:cs="Times New Roman"/>
          <w:color w:val="444444"/>
          <w:sz w:val="25"/>
          <w:lang w:eastAsia="de-DE"/>
        </w:rPr>
        <w:t>Mehr auf </w:t>
      </w:r>
      <w:hyperlink r:id="rId9" w:tgtFrame="_blank" w:history="1">
        <w:r w:rsidRPr="006F2BB7">
          <w:rPr>
            <w:rStyle w:val="Hyperlink"/>
          </w:rPr>
          <w:t>https://pioneersofchange.org/</w:t>
        </w:r>
      </w:hyperlink>
    </w:p>
    <w:p w14:paraId="02400181" w14:textId="0AF1A68A" w:rsidR="00000E14" w:rsidRPr="00D25941" w:rsidRDefault="00000E14" w:rsidP="00000E14">
      <w:pPr>
        <w:rPr>
          <w:rFonts w:ascii="thesanslight" w:eastAsia="Times New Roman" w:hAnsi="thesanslight" w:cs="Times New Roman"/>
          <w:color w:val="444444"/>
          <w:sz w:val="25"/>
          <w:u w:val="single"/>
          <w:lang w:val="de-DE" w:eastAsia="de-DE"/>
        </w:rPr>
      </w:pPr>
      <w:r w:rsidRPr="00000E14">
        <w:rPr>
          <w:rFonts w:ascii="thesanslight" w:eastAsia="Times New Roman" w:hAnsi="thesanslight" w:cs="Times New Roman"/>
          <w:color w:val="444444"/>
          <w:sz w:val="25"/>
          <w:lang w:eastAsia="de-DE"/>
        </w:rPr>
        <w:t>Mehr zu Martin Kirchner, Gastgeber vom Summit</w:t>
      </w:r>
      <w:r w:rsidR="00D25941">
        <w:rPr>
          <w:rFonts w:ascii="thesanslight" w:eastAsia="Times New Roman" w:hAnsi="thesanslight" w:cs="Times New Roman"/>
          <w:color w:val="444444"/>
          <w:sz w:val="25"/>
          <w:lang w:eastAsia="de-DE"/>
        </w:rPr>
        <w:t xml:space="preserve"> </w:t>
      </w:r>
      <w:r w:rsidRPr="00000E14">
        <w:rPr>
          <w:rFonts w:ascii="thesanslight" w:eastAsia="Times New Roman" w:hAnsi="thesanslight" w:cs="Times New Roman"/>
          <w:color w:val="444444"/>
          <w:sz w:val="25"/>
          <w:lang w:eastAsia="de-DE"/>
        </w:rPr>
        <w:t>unter</w:t>
      </w:r>
      <w:r w:rsidR="00D25941">
        <w:rPr>
          <w:rFonts w:ascii="thesanslight" w:eastAsia="Times New Roman" w:hAnsi="thesanslight" w:cs="Times New Roman"/>
          <w:color w:val="444444"/>
          <w:sz w:val="25"/>
          <w:lang w:eastAsia="de-DE"/>
        </w:rPr>
        <w:t xml:space="preserve"> </w:t>
      </w:r>
      <w:r w:rsidR="00A740DF">
        <w:rPr>
          <w:rFonts w:ascii="thesanslight" w:eastAsia="Times New Roman" w:hAnsi="thesanslight" w:cs="Times New Roman"/>
          <w:color w:val="444444"/>
          <w:sz w:val="25"/>
          <w:lang w:eastAsia="de-DE"/>
        </w:rPr>
        <w:t xml:space="preserve"> </w:t>
      </w:r>
      <w:hyperlink r:id="rId10" w:history="1">
        <w:r w:rsidR="00A740DF" w:rsidRPr="00EA4E3F">
          <w:rPr>
            <w:rStyle w:val="Hyperlink"/>
            <w:lang w:val="de-DE" w:eastAsia="de-DE"/>
          </w:rPr>
          <w:t>https://pioneersofchange.org/martin/</w:t>
        </w:r>
      </w:hyperlink>
    </w:p>
    <w:p w14:paraId="6C866A95" w14:textId="77777777" w:rsidR="00000E14" w:rsidRPr="00000E14" w:rsidRDefault="00000E14" w:rsidP="00A740DF">
      <w:pPr>
        <w:spacing w:line="276" w:lineRule="auto"/>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lastRenderedPageBreak/>
        <w:t>Pioneers of Change Online Summit 2021</w:t>
      </w:r>
      <w:r w:rsidRPr="00D25941">
        <w:rPr>
          <w:rFonts w:ascii="thesanslight" w:eastAsia="Times New Roman" w:hAnsi="thesanslight" w:cs="Times New Roman"/>
          <w:b/>
          <w:bCs/>
          <w:color w:val="00A1B1"/>
          <w:sz w:val="25"/>
          <w:lang w:eastAsia="de-DE"/>
        </w:rPr>
        <w:t>: „Wandel bewirken im Angesicht von Krise und Kollaps“</w:t>
      </w:r>
      <w:r w:rsidRPr="00000E14">
        <w:rPr>
          <w:rFonts w:ascii="thesanslight" w:eastAsia="Times New Roman" w:hAnsi="thesanslight" w:cs="Times New Roman"/>
          <w:color w:val="444444"/>
          <w:sz w:val="25"/>
          <w:lang w:eastAsia="de-DE"/>
        </w:rPr>
        <w:br/>
        <w:t>11.-23. März 2021 </w:t>
      </w:r>
      <w:r w:rsidRPr="00000E14">
        <w:rPr>
          <w:rFonts w:ascii="thesanslight" w:eastAsia="Times New Roman" w:hAnsi="thesanslight" w:cs="Times New Roman"/>
          <w:b/>
          <w:bCs/>
          <w:color w:val="444444"/>
          <w:sz w:val="27"/>
          <w:szCs w:val="28"/>
          <w:lang w:eastAsia="de-DE"/>
        </w:rPr>
        <w:t>|</w:t>
      </w:r>
      <w:r w:rsidRPr="00000E14">
        <w:rPr>
          <w:rFonts w:ascii="thesanslight" w:eastAsia="Times New Roman" w:hAnsi="thesanslight" w:cs="Times New Roman"/>
          <w:color w:val="444444"/>
          <w:sz w:val="25"/>
          <w:lang w:eastAsia="de-DE"/>
        </w:rPr>
        <w:t> </w:t>
      </w:r>
      <w:r w:rsidRPr="00000E14">
        <w:rPr>
          <w:rFonts w:ascii="thesanslight" w:eastAsia="Times New Roman" w:hAnsi="thesanslight" w:cs="Times New Roman"/>
          <w:b/>
          <w:bCs/>
          <w:color w:val="444444"/>
          <w:sz w:val="25"/>
          <w:lang w:eastAsia="de-DE"/>
        </w:rPr>
        <w:t>#SeedingChange</w:t>
      </w:r>
      <w:r w:rsidRPr="00000E14">
        <w:rPr>
          <w:rFonts w:ascii="thesanslight" w:eastAsia="Times New Roman" w:hAnsi="thesanslight" w:cs="Times New Roman"/>
          <w:color w:val="444444"/>
          <w:sz w:val="25"/>
          <w:lang w:eastAsia="de-DE"/>
        </w:rPr>
        <w:br/>
      </w:r>
      <w:proofErr w:type="gramStart"/>
      <w:r w:rsidRPr="00000E14">
        <w:rPr>
          <w:rFonts w:ascii="thesanslight" w:eastAsia="Times New Roman" w:hAnsi="thesanslight" w:cs="Times New Roman"/>
          <w:color w:val="444444"/>
          <w:sz w:val="25"/>
          <w:lang w:eastAsia="de-DE"/>
        </w:rPr>
        <w:t>Lerne</w:t>
      </w:r>
      <w:proofErr w:type="gramEnd"/>
      <w:r w:rsidRPr="00000E14">
        <w:rPr>
          <w:rFonts w:ascii="thesanslight" w:eastAsia="Times New Roman" w:hAnsi="thesanslight" w:cs="Times New Roman"/>
          <w:color w:val="444444"/>
          <w:sz w:val="25"/>
          <w:lang w:eastAsia="de-DE"/>
        </w:rPr>
        <w:t xml:space="preserve"> von über 30 Pionierinnen und Visionären, wie wir heute die Welt von Morgen gestalten können.</w:t>
      </w:r>
    </w:p>
    <w:p w14:paraId="7BB3C339"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444444"/>
          <w:sz w:val="25"/>
          <w:lang w:eastAsia="de-DE"/>
        </w:rPr>
        <w:t> </w:t>
      </w:r>
    </w:p>
    <w:p w14:paraId="3A55649C" w14:textId="77777777" w:rsidR="00000E14" w:rsidRPr="00000E14" w:rsidRDefault="00000E14" w:rsidP="00D25941">
      <w:pPr>
        <w:spacing w:line="360" w:lineRule="auto"/>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Rückfragen &amp; Kontakt:</w:t>
      </w:r>
    </w:p>
    <w:p w14:paraId="790174BB" w14:textId="77777777" w:rsidR="00000E14" w:rsidRPr="00000E14" w:rsidRDefault="00000E14" w:rsidP="00A740DF">
      <w:pPr>
        <w:spacing w:line="276" w:lineRule="auto"/>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DI (FH) Christoph Stenzel, MA</w:t>
      </w:r>
      <w:r w:rsidRPr="00000E14">
        <w:rPr>
          <w:rFonts w:ascii="thesanslight" w:eastAsia="Times New Roman" w:hAnsi="thesanslight" w:cs="Times New Roman"/>
          <w:color w:val="444444"/>
          <w:sz w:val="25"/>
          <w:lang w:eastAsia="de-DE"/>
        </w:rPr>
        <w:br/>
      </w:r>
      <w:hyperlink r:id="rId11" w:tooltip="mailto:christoph.stenzel@pioneersofchange.org" w:history="1">
        <w:r w:rsidRPr="00000E14">
          <w:rPr>
            <w:rFonts w:ascii="thesanslight" w:eastAsia="Times New Roman" w:hAnsi="thesanslight" w:cs="Times New Roman"/>
            <w:color w:val="0000FF"/>
            <w:sz w:val="25"/>
            <w:u w:val="single"/>
            <w:lang w:eastAsia="de-DE"/>
          </w:rPr>
          <w:t>christoph.stenzel@pioneersofchange.org</w:t>
        </w:r>
      </w:hyperlink>
      <w:r w:rsidRPr="00000E14">
        <w:rPr>
          <w:rFonts w:ascii="thesanslight" w:eastAsia="Times New Roman" w:hAnsi="thesanslight" w:cs="Times New Roman"/>
          <w:color w:val="444444"/>
          <w:sz w:val="25"/>
          <w:lang w:eastAsia="de-DE"/>
        </w:rPr>
        <w:br/>
        <w:t>Mobil +43 681 814 031 63</w:t>
      </w:r>
    </w:p>
    <w:p w14:paraId="3F0ED704" w14:textId="77777777" w:rsidR="0061274B" w:rsidRPr="00000E14" w:rsidRDefault="00337B35">
      <w:pPr>
        <w:rPr>
          <w:sz w:val="22"/>
          <w:szCs w:val="22"/>
        </w:rPr>
      </w:pPr>
    </w:p>
    <w:sectPr w:rsidR="0061274B" w:rsidRPr="00000E14" w:rsidSect="006857A9">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32AE" w14:textId="77777777" w:rsidR="00337B35" w:rsidRDefault="00337B35" w:rsidP="00000E14">
      <w:r>
        <w:separator/>
      </w:r>
    </w:p>
  </w:endnote>
  <w:endnote w:type="continuationSeparator" w:id="0">
    <w:p w14:paraId="539BAF6E" w14:textId="77777777" w:rsidR="00337B35" w:rsidRDefault="00337B35" w:rsidP="000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light">
    <w:altName w:val="Calibri"/>
    <w:panose1 w:val="020B0604020202020204"/>
    <w:charset w:val="00"/>
    <w:family w:val="roman"/>
    <w:notTrueType/>
    <w:pitch w:val="default"/>
  </w:font>
  <w:font w:name="TheSans Bold">
    <w:altName w:val="Calibri"/>
    <w:panose1 w:val="020B0604020202020204"/>
    <w:charset w:val="4D"/>
    <w:family w:val="auto"/>
    <w:notTrueType/>
    <w:pitch w:val="variable"/>
    <w:sig w:usb0="8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C7FC" w14:textId="77777777" w:rsidR="00000E14" w:rsidRPr="00000E14" w:rsidRDefault="00000E14" w:rsidP="00000E14">
    <w:pPr>
      <w:pStyle w:val="Fuzeile"/>
      <w:spacing w:before="720"/>
      <w:ind w:left="-284" w:right="-964"/>
      <w:rPr>
        <w:sz w:val="20"/>
        <w:szCs w:val="20"/>
      </w:rPr>
    </w:pPr>
    <w:r w:rsidRPr="00000E14">
      <w:rPr>
        <w:rFonts w:ascii="TheSans Bold" w:hAnsi="TheSans Bold"/>
        <w:sz w:val="20"/>
        <w:szCs w:val="20"/>
      </w:rPr>
      <w:t xml:space="preserve">Verein Pioneers </w:t>
    </w:r>
    <w:proofErr w:type="spellStart"/>
    <w:r w:rsidRPr="00000E14">
      <w:rPr>
        <w:rFonts w:ascii="TheSans Bold" w:hAnsi="TheSans Bold"/>
        <w:sz w:val="20"/>
        <w:szCs w:val="20"/>
      </w:rPr>
      <w:t>of</w:t>
    </w:r>
    <w:proofErr w:type="spellEnd"/>
    <w:r w:rsidRPr="00000E14">
      <w:rPr>
        <w:rFonts w:ascii="TheSans Bold" w:hAnsi="TheSans Bold"/>
        <w:sz w:val="20"/>
        <w:szCs w:val="20"/>
      </w:rPr>
      <w:t xml:space="preserve"> Change</w:t>
    </w:r>
    <w:r w:rsidRPr="00000E14">
      <w:rPr>
        <w:sz w:val="20"/>
        <w:szCs w:val="20"/>
      </w:rPr>
      <w:t xml:space="preserve"> – </w:t>
    </w:r>
    <w:proofErr w:type="spellStart"/>
    <w:r w:rsidRPr="00000E14">
      <w:rPr>
        <w:sz w:val="20"/>
        <w:szCs w:val="20"/>
      </w:rPr>
      <w:t>Landersdorf</w:t>
    </w:r>
    <w:proofErr w:type="spellEnd"/>
    <w:r w:rsidRPr="00000E14">
      <w:rPr>
        <w:sz w:val="20"/>
        <w:szCs w:val="20"/>
      </w:rPr>
      <w:t xml:space="preserve"> 108, 3124 </w:t>
    </w:r>
    <w:proofErr w:type="spellStart"/>
    <w:r w:rsidRPr="00000E14">
      <w:rPr>
        <w:sz w:val="20"/>
        <w:szCs w:val="20"/>
      </w:rPr>
      <w:t>Wölbling</w:t>
    </w:r>
    <w:proofErr w:type="spellEnd"/>
  </w:p>
  <w:p w14:paraId="42E24ACC" w14:textId="77777777" w:rsidR="00000E14" w:rsidRPr="00000E14" w:rsidRDefault="00000E14">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6F337" w14:textId="77777777" w:rsidR="00337B35" w:rsidRDefault="00337B35" w:rsidP="00000E14">
      <w:r>
        <w:separator/>
      </w:r>
    </w:p>
  </w:footnote>
  <w:footnote w:type="continuationSeparator" w:id="0">
    <w:p w14:paraId="23A367B0" w14:textId="77777777" w:rsidR="00337B35" w:rsidRDefault="00337B35" w:rsidP="0000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0775" w14:textId="2D16F224" w:rsidR="00000E14" w:rsidRDefault="00000E14">
    <w:pPr>
      <w:pStyle w:val="Kopfzeile"/>
    </w:pPr>
    <w:r>
      <w:rPr>
        <w:noProof/>
        <w:lang w:eastAsia="de-DE"/>
      </w:rPr>
      <w:drawing>
        <wp:anchor distT="0" distB="0" distL="114300" distR="114300" simplePos="0" relativeHeight="251659264" behindDoc="0" locked="0" layoutInCell="1" allowOverlap="1" wp14:anchorId="64540BFE" wp14:editId="2BB4E63D">
          <wp:simplePos x="0" y="0"/>
          <wp:positionH relativeFrom="column">
            <wp:posOffset>5368594</wp:posOffset>
          </wp:positionH>
          <wp:positionV relativeFrom="paragraph">
            <wp:posOffset>27414</wp:posOffset>
          </wp:positionV>
          <wp:extent cx="429162" cy="313495"/>
          <wp:effectExtent l="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162" cy="313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13020"/>
    <w:multiLevelType w:val="multilevel"/>
    <w:tmpl w:val="E25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6340C"/>
    <w:multiLevelType w:val="hybridMultilevel"/>
    <w:tmpl w:val="F048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14"/>
    <w:rsid w:val="00000E14"/>
    <w:rsid w:val="00103D6E"/>
    <w:rsid w:val="00253891"/>
    <w:rsid w:val="00337B35"/>
    <w:rsid w:val="006857A9"/>
    <w:rsid w:val="006F2BB7"/>
    <w:rsid w:val="00A740DF"/>
    <w:rsid w:val="00B26295"/>
    <w:rsid w:val="00BA4240"/>
    <w:rsid w:val="00CE566A"/>
    <w:rsid w:val="00D259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E51F"/>
  <w15:chartTrackingRefBased/>
  <w15:docId w15:val="{30A6CFF4-ECA1-8446-9CCE-F5558B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00E14"/>
  </w:style>
  <w:style w:type="character" w:styleId="Hyperlink">
    <w:name w:val="Hyperlink"/>
    <w:basedOn w:val="Absatz-Standardschriftart"/>
    <w:uiPriority w:val="99"/>
    <w:unhideWhenUsed/>
    <w:rsid w:val="00000E14"/>
    <w:rPr>
      <w:color w:val="0000FF"/>
      <w:u w:val="single"/>
    </w:rPr>
  </w:style>
  <w:style w:type="character" w:styleId="Fett">
    <w:name w:val="Strong"/>
    <w:basedOn w:val="Absatz-Standardschriftart"/>
    <w:uiPriority w:val="22"/>
    <w:qFormat/>
    <w:rsid w:val="00000E14"/>
    <w:rPr>
      <w:b/>
      <w:bCs/>
    </w:rPr>
  </w:style>
  <w:style w:type="character" w:customStyle="1" w:styleId="docssharedwiztogglelabeledlabeltext">
    <w:name w:val="docssharedwiztogglelabeledlabeltext"/>
    <w:basedOn w:val="Absatz-Standardschriftart"/>
    <w:rsid w:val="00000E14"/>
  </w:style>
  <w:style w:type="paragraph" w:styleId="Kopfzeile">
    <w:name w:val="header"/>
    <w:basedOn w:val="Standard"/>
    <w:link w:val="KopfzeileZchn"/>
    <w:uiPriority w:val="99"/>
    <w:unhideWhenUsed/>
    <w:rsid w:val="00000E14"/>
    <w:pPr>
      <w:tabs>
        <w:tab w:val="center" w:pos="4536"/>
        <w:tab w:val="right" w:pos="9072"/>
      </w:tabs>
    </w:pPr>
  </w:style>
  <w:style w:type="character" w:customStyle="1" w:styleId="KopfzeileZchn">
    <w:name w:val="Kopfzeile Zchn"/>
    <w:basedOn w:val="Absatz-Standardschriftart"/>
    <w:link w:val="Kopfzeile"/>
    <w:uiPriority w:val="99"/>
    <w:rsid w:val="00000E14"/>
  </w:style>
  <w:style w:type="paragraph" w:styleId="Fuzeile">
    <w:name w:val="footer"/>
    <w:basedOn w:val="Standard"/>
    <w:link w:val="FuzeileZchn"/>
    <w:uiPriority w:val="99"/>
    <w:unhideWhenUsed/>
    <w:rsid w:val="00000E14"/>
    <w:pPr>
      <w:tabs>
        <w:tab w:val="center" w:pos="4536"/>
        <w:tab w:val="right" w:pos="9072"/>
      </w:tabs>
    </w:pPr>
  </w:style>
  <w:style w:type="character" w:customStyle="1" w:styleId="FuzeileZchn">
    <w:name w:val="Fußzeile Zchn"/>
    <w:basedOn w:val="Absatz-Standardschriftart"/>
    <w:link w:val="Fuzeile"/>
    <w:uiPriority w:val="99"/>
    <w:rsid w:val="00000E14"/>
  </w:style>
  <w:style w:type="character" w:styleId="NichtaufgelsteErwhnung">
    <w:name w:val="Unresolved Mention"/>
    <w:basedOn w:val="Absatz-Standardschriftart"/>
    <w:uiPriority w:val="99"/>
    <w:semiHidden/>
    <w:unhideWhenUsed/>
    <w:rsid w:val="00D25941"/>
    <w:rPr>
      <w:color w:val="605E5C"/>
      <w:shd w:val="clear" w:color="auto" w:fill="E1DFDD"/>
    </w:rPr>
  </w:style>
  <w:style w:type="paragraph" w:styleId="Listenabsatz">
    <w:name w:val="List Paragraph"/>
    <w:basedOn w:val="Standard"/>
    <w:uiPriority w:val="34"/>
    <w:qFormat/>
    <w:rsid w:val="00D2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neersofchange-summit.org/o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oneersofchange-summi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stenzel@pioneersofchan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ioneersofchange.org/martin/" TargetMode="External"/><Relationship Id="rId4" Type="http://schemas.openxmlformats.org/officeDocument/2006/relationships/webSettings" Target="webSettings.xml"/><Relationship Id="rId9" Type="http://schemas.openxmlformats.org/officeDocument/2006/relationships/hyperlink" Target="https://pioneersofchan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Kirchner - Pioneers of Change</dc:creator>
  <cp:keywords/>
  <dc:description/>
  <cp:lastModifiedBy>Christoph Peterseil</cp:lastModifiedBy>
  <cp:revision>13</cp:revision>
  <dcterms:created xsi:type="dcterms:W3CDTF">2021-02-26T08:42:00Z</dcterms:created>
  <dcterms:modified xsi:type="dcterms:W3CDTF">2021-02-26T11:53:00Z</dcterms:modified>
</cp:coreProperties>
</file>